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AAB" w:rsidRPr="006C49EC" w:rsidRDefault="00F53DCB">
      <w:pPr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  <w:proofErr w:type="spellStart"/>
      <w:r w:rsidRPr="006C49EC">
        <w:rPr>
          <w:rFonts w:ascii="Arial" w:hAnsi="Arial" w:cs="Arial"/>
          <w:b/>
          <w:bCs/>
          <w:sz w:val="22"/>
          <w:szCs w:val="22"/>
          <w:u w:val="single"/>
        </w:rPr>
        <w:t>Toepasbare</w:t>
      </w:r>
      <w:proofErr w:type="spellEnd"/>
      <w:r w:rsidRPr="006C49EC">
        <w:rPr>
          <w:rFonts w:ascii="Arial" w:hAnsi="Arial" w:cs="Arial"/>
          <w:b/>
          <w:bCs/>
          <w:sz w:val="22"/>
          <w:szCs w:val="22"/>
          <w:u w:val="single"/>
        </w:rPr>
        <w:t xml:space="preserve"> regel software - </w:t>
      </w:r>
      <w:proofErr w:type="spellStart"/>
      <w:r w:rsidRPr="006C49EC">
        <w:rPr>
          <w:rFonts w:ascii="Arial" w:hAnsi="Arial" w:cs="Arial"/>
          <w:b/>
          <w:bCs/>
          <w:sz w:val="22"/>
          <w:szCs w:val="22"/>
          <w:u w:val="single"/>
        </w:rPr>
        <w:t>Wensen</w:t>
      </w:r>
      <w:proofErr w:type="spellEnd"/>
    </w:p>
    <w:p w:rsidR="00364AAB" w:rsidRPr="006C49EC" w:rsidRDefault="00F53DCB">
      <w:pPr>
        <w:rPr>
          <w:rFonts w:ascii="Arial" w:hAnsi="Arial" w:cs="Arial"/>
          <w:sz w:val="22"/>
          <w:szCs w:val="22"/>
        </w:rPr>
      </w:pPr>
      <w:r w:rsidRPr="006C49EC">
        <w:rPr>
          <w:rFonts w:ascii="Arial" w:hAnsi="Arial" w:cs="Arial"/>
          <w:sz w:val="22"/>
          <w:szCs w:val="22"/>
        </w:rPr>
        <w:t xml:space="preserve">De </w:t>
      </w:r>
      <w:proofErr w:type="spellStart"/>
      <w:r w:rsidRPr="006C49EC">
        <w:rPr>
          <w:rFonts w:ascii="Arial" w:hAnsi="Arial" w:cs="Arial"/>
          <w:sz w:val="22"/>
          <w:szCs w:val="22"/>
        </w:rPr>
        <w:t>onderstaande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wensen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zijn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gebaseerd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op de V</w:t>
      </w:r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NG-</w:t>
      </w:r>
      <w:r w:rsidRPr="006C49EC">
        <w:rPr>
          <w:rStyle w:val="spellingerror"/>
          <w:rFonts w:ascii="Arial" w:hAnsi="Arial" w:cs="Arial"/>
          <w:color w:val="000000"/>
          <w:sz w:val="22"/>
          <w:szCs w:val="22"/>
          <w:shd w:val="clear" w:color="auto" w:fill="FFFFFF"/>
        </w:rPr>
        <w:t>requirements</w:t>
      </w:r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Regelbeheercomponenten</w:t>
      </w:r>
      <w:proofErr w:type="spellEnd"/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versie</w:t>
      </w:r>
      <w:proofErr w:type="spellEnd"/>
      <w:r w:rsidRPr="006C49EC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1.3.</w:t>
      </w:r>
    </w:p>
    <w:p w:rsidR="00364AAB" w:rsidRPr="006C49EC" w:rsidRDefault="00F53DCB">
      <w:pPr>
        <w:rPr>
          <w:rFonts w:ascii="Arial" w:hAnsi="Arial" w:cs="Arial"/>
          <w:sz w:val="22"/>
          <w:szCs w:val="22"/>
        </w:rPr>
      </w:pPr>
      <w:proofErr w:type="spellStart"/>
      <w:r w:rsidRPr="006C49EC">
        <w:rPr>
          <w:rFonts w:ascii="Arial" w:hAnsi="Arial" w:cs="Arial"/>
          <w:sz w:val="22"/>
          <w:szCs w:val="22"/>
        </w:rPr>
        <w:t>Omschrijving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: Component </w:t>
      </w:r>
      <w:proofErr w:type="spellStart"/>
      <w:r w:rsidRPr="006C49EC">
        <w:rPr>
          <w:rFonts w:ascii="Arial" w:hAnsi="Arial" w:cs="Arial"/>
          <w:sz w:val="22"/>
          <w:szCs w:val="22"/>
        </w:rPr>
        <w:t>voor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het </w:t>
      </w:r>
      <w:proofErr w:type="spellStart"/>
      <w:r w:rsidRPr="006C49EC">
        <w:rPr>
          <w:rFonts w:ascii="Arial" w:hAnsi="Arial" w:cs="Arial"/>
          <w:sz w:val="22"/>
          <w:szCs w:val="22"/>
        </w:rPr>
        <w:t>beheren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en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digitaal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beschikbaar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stellen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van </w:t>
      </w:r>
      <w:proofErr w:type="spellStart"/>
      <w:r w:rsidRPr="006C49EC">
        <w:rPr>
          <w:rFonts w:ascii="Arial" w:hAnsi="Arial" w:cs="Arial"/>
          <w:sz w:val="22"/>
          <w:szCs w:val="22"/>
        </w:rPr>
        <w:t>toepasbare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regels op basis van de regels </w:t>
      </w:r>
      <w:proofErr w:type="spellStart"/>
      <w:r w:rsidRPr="006C49EC">
        <w:rPr>
          <w:rFonts w:ascii="Arial" w:hAnsi="Arial" w:cs="Arial"/>
          <w:sz w:val="22"/>
          <w:szCs w:val="22"/>
        </w:rPr>
        <w:t>uit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49EC">
        <w:rPr>
          <w:rFonts w:ascii="Arial" w:hAnsi="Arial" w:cs="Arial"/>
          <w:sz w:val="22"/>
          <w:szCs w:val="22"/>
        </w:rPr>
        <w:t>beleid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6C49EC">
        <w:rPr>
          <w:rFonts w:ascii="Arial" w:hAnsi="Arial" w:cs="Arial"/>
          <w:sz w:val="22"/>
          <w:szCs w:val="22"/>
        </w:rPr>
        <w:t>omgevingsvisie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C49EC">
        <w:rPr>
          <w:rFonts w:ascii="Arial" w:hAnsi="Arial" w:cs="Arial"/>
          <w:sz w:val="22"/>
          <w:szCs w:val="22"/>
        </w:rPr>
        <w:t>programma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C49EC">
        <w:rPr>
          <w:rFonts w:ascii="Arial" w:hAnsi="Arial" w:cs="Arial"/>
          <w:sz w:val="22"/>
          <w:szCs w:val="22"/>
        </w:rPr>
        <w:t>omgevingsplan</w:t>
      </w:r>
      <w:proofErr w:type="spellEnd"/>
      <w:r w:rsidRPr="006C49EC">
        <w:rPr>
          <w:rFonts w:ascii="Arial" w:hAnsi="Arial" w:cs="Arial"/>
          <w:sz w:val="22"/>
          <w:szCs w:val="22"/>
        </w:rPr>
        <w:t xml:space="preserve">),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3"/>
        <w:gridCol w:w="2490"/>
        <w:gridCol w:w="3883"/>
        <w:gridCol w:w="1186"/>
      </w:tblGrid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Toelichting</w:t>
            </w:r>
            <w:proofErr w:type="spellEnd"/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Biedt</w:t>
            </w:r>
            <w:proofErr w:type="spellEnd"/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 </w:t>
            </w:r>
            <w:proofErr w:type="spellStart"/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?</w:t>
            </w:r>
          </w:p>
          <w:p w:rsidR="006C49EC" w:rsidRPr="006C49EC" w:rsidRDefault="006C49E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49EC">
              <w:rPr>
                <w:rFonts w:ascii="Arial" w:hAnsi="Arial" w:cs="Arial"/>
                <w:b/>
                <w:bCs/>
                <w:sz w:val="22"/>
                <w:szCs w:val="22"/>
              </w:rPr>
              <w:t>Ja / Nee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TRW1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TR01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analyseren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analyseren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basis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opstellen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omdat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hun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grondslag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hebben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Analyseren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houdt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onder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onderkennen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activiteiten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regelgeving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onderkennen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welke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criteria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bepalen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wanneer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initiatief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toestemmingsvrij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vergunningsplichtig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meldingsplichtig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informatieplichtig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wat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indieningsvereisten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analyseren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ook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zonder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software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worden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gedaan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N.B.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Onder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verstaan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we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hier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(conform IMTR 1.1):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begrijpelijke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die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opgesteld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grond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omgevingswet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AMvB’s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omgevingsplannen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verordeningen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). Zij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bedrijfsregels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(business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logica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uitvoeringsregels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eventueel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conversieregels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uitvraging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koppeling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data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bedrijfsregels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interactieregels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presentatielogica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). Zij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resulteren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begrijpelijke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vragenbomen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initiatiefnemer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TRW2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TR02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lokaal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vastleggen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tussen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waarop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ze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gebaseerd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is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zinvol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om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ze op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gebaseerd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kennen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wijzigingen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is dan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welke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hier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door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geraakt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worden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requirement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betreft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bevoegd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gezag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zelf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vandaar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'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lokaal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' in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titel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bijvoorbeeld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omgevingsplan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bijbehorende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nog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bewerking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omgevingsplan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nog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bekend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gemaakt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De requirement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betreft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activiteiten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DSO-LV.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laatste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noodzakelijk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behoort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tot requirement TR03.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'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lokaal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'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werkt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VNG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samen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leveranciers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standaard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TRW3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TR05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verschillende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sets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elkaar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horende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dezelfde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activiteit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horende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checken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conclusie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aanvragen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indieningsvereisten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). Door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wijzigingen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verbeteringen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zelf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verschillende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ontstaan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nodig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om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welke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geregistreerd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DSO-LV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wat de begin-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einddata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lastRenderedPageBreak/>
              <w:t>verschillende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TRW4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TR06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door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meerdere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personen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tegelijkertijd</w:t>
            </w:r>
            <w:proofErr w:type="spellEnd"/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gemeenten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werken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vaak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meerdere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personen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zowel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buiten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eigen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organisatie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moeten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gelijktijdig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meerdere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personen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werken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vraagt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o.a.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om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in-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uitchecken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repository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logging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wijzigingen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TRW5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TR10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zoekingang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minimaal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tekst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bijvoorbeeld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door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zoekveld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tekst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zoekresultaat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die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tekst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bevatten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Daarnaast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activiteit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werkingsgebied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de software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beschikbaar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zoekcriteria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: - Begin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einddata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-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geregistreerd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DSO-LV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wanneer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- Type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TRW6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TR11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toetsten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schrijfwijzer</w:t>
            </w:r>
            <w:proofErr w:type="spellEnd"/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toetsen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formuleringen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(de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vragen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schrijfwijzer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online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schrijfwijzer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teksten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beschikbaar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aandeslagmetdeomgevingswet.nl.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doel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schrijfwijzer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iedereen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dezelfde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manier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schrijft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Omgevingsloket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Digitaal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Stelsel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Omgevingswet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(DSO).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Gebruikers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teksten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daardoor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beter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begrijpen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lastRenderedPageBreak/>
              <w:t>vragen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gemakkelijker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beantwoorden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TRW7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TR12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afleiden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>Het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deels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geautomatiseerd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af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leiden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uit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basis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bijvoorbeeld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doelenboom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TRW8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TR13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afspelen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afspelen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checken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aanvragen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zonder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gebruik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maken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omgevingsloket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DSO-LV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Gemeenten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willen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hun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bekijken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voordat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ze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deze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registreren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DSO-LV.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maakt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om de eigen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op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stellen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beproeven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passen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zonder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ze steeds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eerst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DSO-LV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moeten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registreren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Aandachtspunten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afspelen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of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werken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conform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verwachtingen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overbodige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vragen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worden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gesteld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of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helpteksten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kloppen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of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tot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juiste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conclusies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leiden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TRW9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TR22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verifiëren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verifiëren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STTR-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verificatieservice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DSO-LV of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verificatie-functionaliteit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verificatie-functie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controleert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regels in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laat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of de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standaard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voldoen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bestanden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worden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controleren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opgeslagen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het Register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documentatie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verificatieservice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beschikbaar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aandeslagmetdeomgevingswet.nl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TRW10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TR24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importeren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importeren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in STTR-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formaat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DSO-LV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biedt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mogelijkheid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om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STTR-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downloaden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TRW11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TR26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configureren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omgevingsoverleg</w:t>
            </w:r>
            <w:proofErr w:type="spellEnd"/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configuren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mogelijkheid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omgevingsoverleg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aanvraagformulieren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TRW12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TR30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ontsluiten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software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ontsluiten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software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dan via STTR,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o.a.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hergebruik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gegevens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relaties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bijvoorbeeld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juridische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migreren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naar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andere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software.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Enkele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vormen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bestandsuitwisseling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databasetoegang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services.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TRW13</w:t>
            </w:r>
          </w:p>
        </w:tc>
        <w:tc>
          <w:tcPr>
            <w:tcW w:w="2547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TR31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presenteren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voor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niet-gebruikers</w:t>
            </w:r>
            <w:proofErr w:type="spellEnd"/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23" w:type="dxa"/>
          </w:tcPr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kunnen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presenteren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inclusief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alle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achterliggende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gegevens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aan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personen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die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gebruiker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de software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6C49EC">
              <w:rPr>
                <w:rFonts w:ascii="Arial" w:hAnsi="Arial" w:cs="Arial"/>
                <w:sz w:val="22"/>
                <w:szCs w:val="22"/>
              </w:rPr>
              <w:t xml:space="preserve">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opstellen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goede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vraagt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betrokkenheid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verschillende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deskundigen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.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toepasbare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regels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bespreken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met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laten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reviewen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door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verschillende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deskundigen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die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toegang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hebben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tot de software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ook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niet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getraind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het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gebruiken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ervan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6C49EC" w:rsidRPr="006C49EC" w:rsidRDefault="006C49EC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Enkele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mogelijke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vormen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zijn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document (PDF, Word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e.d.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webportaal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gericht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op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raadplegen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reviewen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in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plaats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van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opstellen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beheren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35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49EC" w:rsidRPr="006C49EC" w:rsidTr="006C49EC">
        <w:tc>
          <w:tcPr>
            <w:tcW w:w="817" w:type="dxa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05" w:type="dxa"/>
            <w:gridSpan w:val="3"/>
          </w:tcPr>
          <w:p w:rsidR="006C49EC" w:rsidRPr="006C49EC" w:rsidRDefault="006C49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49EC">
              <w:rPr>
                <w:rFonts w:ascii="Arial" w:hAnsi="Arial" w:cs="Arial"/>
                <w:sz w:val="22"/>
                <w:szCs w:val="22"/>
              </w:rPr>
              <w:t>Toelichting</w:t>
            </w:r>
            <w:proofErr w:type="spellEnd"/>
            <w:r w:rsidRPr="006C49EC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</w:tbl>
    <w:p w:rsidR="00364AAB" w:rsidRPr="006C49EC" w:rsidRDefault="00364AAB">
      <w:pPr>
        <w:rPr>
          <w:rFonts w:ascii="Arial" w:hAnsi="Arial" w:cs="Arial"/>
          <w:sz w:val="22"/>
          <w:szCs w:val="22"/>
        </w:rPr>
      </w:pPr>
    </w:p>
    <w:p w:rsidR="00364AAB" w:rsidRPr="006C49EC" w:rsidRDefault="00364AAB">
      <w:pPr>
        <w:rPr>
          <w:rFonts w:ascii="Arial" w:hAnsi="Arial" w:cs="Arial"/>
          <w:sz w:val="22"/>
          <w:szCs w:val="22"/>
        </w:rPr>
      </w:pPr>
    </w:p>
    <w:p w:rsidR="00364AAB" w:rsidRPr="006C49EC" w:rsidRDefault="00364AAB">
      <w:pPr>
        <w:rPr>
          <w:rFonts w:ascii="Arial" w:hAnsi="Arial" w:cs="Arial"/>
          <w:sz w:val="22"/>
          <w:szCs w:val="22"/>
        </w:rPr>
      </w:pPr>
    </w:p>
    <w:p w:rsidR="00364AAB" w:rsidRPr="006C49EC" w:rsidRDefault="00364AAB">
      <w:pPr>
        <w:rPr>
          <w:rFonts w:ascii="Arial" w:hAnsi="Arial" w:cs="Arial"/>
          <w:sz w:val="22"/>
          <w:szCs w:val="22"/>
        </w:rPr>
      </w:pPr>
    </w:p>
    <w:sectPr w:rsidR="00364AAB" w:rsidRPr="006C49EC">
      <w:headerReference w:type="default" r:id="rId10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49EC" w:rsidRDefault="006C49EC" w:rsidP="006C49EC">
      <w:pPr>
        <w:spacing w:after="0" w:line="240" w:lineRule="auto"/>
      </w:pPr>
      <w:r>
        <w:separator/>
      </w:r>
    </w:p>
  </w:endnote>
  <w:endnote w:type="continuationSeparator" w:id="0">
    <w:p w:rsidR="006C49EC" w:rsidRDefault="006C49EC" w:rsidP="006C4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49EC" w:rsidRDefault="006C49EC" w:rsidP="006C49EC">
      <w:pPr>
        <w:spacing w:after="0" w:line="240" w:lineRule="auto"/>
      </w:pPr>
      <w:r>
        <w:separator/>
      </w:r>
    </w:p>
  </w:footnote>
  <w:footnote w:type="continuationSeparator" w:id="0">
    <w:p w:rsidR="006C49EC" w:rsidRDefault="006C49EC" w:rsidP="006C4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9EC" w:rsidRPr="000E7E71" w:rsidRDefault="006C49EC" w:rsidP="006C49EC">
    <w:bookmarkStart w:id="1" w:name="_Hlk65050920"/>
    <w:bookmarkStart w:id="2" w:name="_Hlk65050921"/>
    <w:bookmarkStart w:id="3" w:name="_Hlk65051380"/>
    <w:bookmarkStart w:id="4" w:name="_Hlk65051381"/>
    <w:r w:rsidRPr="00CA4B6B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5475A094" wp14:editId="3F9E3971">
          <wp:simplePos x="0" y="0"/>
          <wp:positionH relativeFrom="margin">
            <wp:posOffset>4331335</wp:posOffset>
          </wp:positionH>
          <wp:positionV relativeFrom="paragraph">
            <wp:posOffset>-182880</wp:posOffset>
          </wp:positionV>
          <wp:extent cx="1352550" cy="540385"/>
          <wp:effectExtent l="0" t="0" r="0" b="0"/>
          <wp:wrapNone/>
          <wp:docPr id="6" name="Afbeelding 6" descr="Gemeente Purmerend - Gemeentelijk Vastgo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Gemeente Purmerend - Gemeentelijk Vastgo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A4B6B">
      <w:rPr>
        <w:noProof/>
        <w:color w:val="808080" w:themeColor="background1" w:themeShade="80"/>
        <w:sz w:val="18"/>
        <w:szCs w:val="18"/>
      </w:rPr>
      <w:t>EA</w:t>
    </w:r>
    <w:r w:rsidRPr="00CA4B6B">
      <w:rPr>
        <w:color w:val="808080" w:themeColor="background1" w:themeShade="80"/>
        <w:sz w:val="18"/>
        <w:szCs w:val="18"/>
      </w:rPr>
      <w:t xml:space="preserve"> </w:t>
    </w:r>
    <w:proofErr w:type="spellStart"/>
    <w:r>
      <w:rPr>
        <w:color w:val="808080" w:themeColor="background1" w:themeShade="80"/>
        <w:sz w:val="18"/>
        <w:szCs w:val="18"/>
      </w:rPr>
      <w:t>Plansoftware</w:t>
    </w:r>
    <w:proofErr w:type="spellEnd"/>
    <w:r>
      <w:rPr>
        <w:color w:val="808080" w:themeColor="background1" w:themeShade="80"/>
        <w:sz w:val="18"/>
        <w:szCs w:val="18"/>
      </w:rPr>
      <w:t xml:space="preserve"> </w:t>
    </w:r>
    <w:proofErr w:type="spellStart"/>
    <w:r>
      <w:rPr>
        <w:color w:val="808080" w:themeColor="background1" w:themeShade="80"/>
        <w:sz w:val="18"/>
        <w:szCs w:val="18"/>
      </w:rPr>
      <w:t>en</w:t>
    </w:r>
    <w:proofErr w:type="spellEnd"/>
    <w:r>
      <w:rPr>
        <w:color w:val="808080" w:themeColor="background1" w:themeShade="80"/>
        <w:sz w:val="18"/>
        <w:szCs w:val="18"/>
      </w:rPr>
      <w:t xml:space="preserve"> Software </w:t>
    </w:r>
    <w:proofErr w:type="spellStart"/>
    <w:r>
      <w:rPr>
        <w:color w:val="808080" w:themeColor="background1" w:themeShade="80"/>
        <w:sz w:val="18"/>
        <w:szCs w:val="18"/>
      </w:rPr>
      <w:t>toepasbare</w:t>
    </w:r>
    <w:proofErr w:type="spellEnd"/>
    <w:r>
      <w:rPr>
        <w:color w:val="808080" w:themeColor="background1" w:themeShade="80"/>
        <w:sz w:val="18"/>
        <w:szCs w:val="18"/>
      </w:rPr>
      <w:t xml:space="preserve"> regels</w:t>
    </w:r>
    <w:r w:rsidRPr="00CA4B6B">
      <w:rPr>
        <w:color w:val="808080" w:themeColor="background1" w:themeShade="80"/>
        <w:sz w:val="18"/>
        <w:szCs w:val="18"/>
      </w:rPr>
      <w:t xml:space="preserve"> </w:t>
    </w:r>
    <w:r>
      <w:rPr>
        <w:color w:val="808080" w:themeColor="background1" w:themeShade="80"/>
        <w:sz w:val="18"/>
        <w:szCs w:val="18"/>
      </w:rPr>
      <w:t>–</w:t>
    </w:r>
    <w:r w:rsidRPr="00CA4B6B">
      <w:rPr>
        <w:color w:val="808080" w:themeColor="background1" w:themeShade="80"/>
        <w:sz w:val="18"/>
        <w:szCs w:val="18"/>
      </w:rPr>
      <w:t xml:space="preserve"> </w:t>
    </w:r>
    <w:bookmarkEnd w:id="1"/>
    <w:bookmarkEnd w:id="2"/>
    <w:bookmarkEnd w:id="3"/>
    <w:bookmarkEnd w:id="4"/>
    <w:proofErr w:type="spellStart"/>
    <w:r>
      <w:rPr>
        <w:color w:val="808080" w:themeColor="background1" w:themeShade="80"/>
        <w:sz w:val="18"/>
        <w:szCs w:val="18"/>
      </w:rPr>
      <w:t>Wensen</w:t>
    </w:r>
    <w:proofErr w:type="spellEnd"/>
    <w:r>
      <w:rPr>
        <w:color w:val="808080" w:themeColor="background1" w:themeShade="80"/>
        <w:sz w:val="18"/>
        <w:szCs w:val="18"/>
      </w:rPr>
      <w:t xml:space="preserve"> </w:t>
    </w:r>
    <w:proofErr w:type="spellStart"/>
    <w:r>
      <w:rPr>
        <w:color w:val="808080" w:themeColor="background1" w:themeShade="80"/>
        <w:sz w:val="18"/>
        <w:szCs w:val="18"/>
      </w:rPr>
      <w:t>Toepasbare</w:t>
    </w:r>
    <w:proofErr w:type="spellEnd"/>
    <w:r>
      <w:rPr>
        <w:color w:val="808080" w:themeColor="background1" w:themeShade="80"/>
        <w:sz w:val="18"/>
        <w:szCs w:val="18"/>
      </w:rPr>
      <w:t xml:space="preserve"> regels</w:t>
    </w:r>
  </w:p>
  <w:p w:rsidR="006C49EC" w:rsidRDefault="006C49EC">
    <w:pPr>
      <w:pStyle w:val="Koptekst"/>
    </w:pPr>
  </w:p>
  <w:p w:rsidR="006C49EC" w:rsidRDefault="006C49E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ED346A4"/>
    <w:rsid w:val="00256103"/>
    <w:rsid w:val="00364AAB"/>
    <w:rsid w:val="00485FDC"/>
    <w:rsid w:val="005A6641"/>
    <w:rsid w:val="00625793"/>
    <w:rsid w:val="006C49EC"/>
    <w:rsid w:val="00F53DCB"/>
    <w:rsid w:val="1E0B1045"/>
    <w:rsid w:val="1FED66EA"/>
    <w:rsid w:val="2EE938E0"/>
    <w:rsid w:val="336B2138"/>
    <w:rsid w:val="5B333FC9"/>
    <w:rsid w:val="7ED3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ECEBED-D580-4F00-AC29-824D40D9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F53DCB"/>
  </w:style>
  <w:style w:type="character" w:customStyle="1" w:styleId="spellingerror">
    <w:name w:val="spellingerror"/>
    <w:basedOn w:val="Standaardalinea-lettertype"/>
    <w:rsid w:val="00F53DCB"/>
  </w:style>
  <w:style w:type="paragraph" w:styleId="Ballontekst">
    <w:name w:val="Balloon Text"/>
    <w:basedOn w:val="Standaard"/>
    <w:link w:val="BallontekstChar"/>
    <w:rsid w:val="005A6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A6641"/>
    <w:rPr>
      <w:rFonts w:ascii="Segoe UI" w:eastAsiaTheme="minorEastAsia" w:hAnsi="Segoe UI" w:cs="Segoe UI"/>
      <w:sz w:val="18"/>
      <w:szCs w:val="18"/>
      <w:lang w:val="en-US" w:eastAsia="zh-CN"/>
    </w:rPr>
  </w:style>
  <w:style w:type="paragraph" w:styleId="Koptekst">
    <w:name w:val="header"/>
    <w:basedOn w:val="Standaard"/>
    <w:link w:val="KoptekstChar"/>
    <w:uiPriority w:val="99"/>
    <w:rsid w:val="006C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C49EC"/>
    <w:rPr>
      <w:rFonts w:asciiTheme="minorHAnsi" w:eastAsiaTheme="minorEastAsia" w:hAnsiTheme="minorHAnsi" w:cstheme="minorBidi"/>
      <w:lang w:val="en-US" w:eastAsia="zh-CN"/>
    </w:rPr>
  </w:style>
  <w:style w:type="paragraph" w:styleId="Voettekst">
    <w:name w:val="footer"/>
    <w:basedOn w:val="Standaard"/>
    <w:link w:val="VoettekstChar"/>
    <w:rsid w:val="006C49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6C49E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9CCCCDA8D3443B06F06A4164EC2DC" ma:contentTypeVersion="12" ma:contentTypeDescription="Een nieuw document maken." ma:contentTypeScope="" ma:versionID="f917c02059c76585ac9149f3ce205035">
  <xsd:schema xmlns:xsd="http://www.w3.org/2001/XMLSchema" xmlns:xs="http://www.w3.org/2001/XMLSchema" xmlns:p="http://schemas.microsoft.com/office/2006/metadata/properties" xmlns:ns2="0275aecb-15f9-4ef8-b54b-af779148a7c4" xmlns:ns3="0ea11d3b-3f04-44dd-9ee9-4970b22a491e" targetNamespace="http://schemas.microsoft.com/office/2006/metadata/properties" ma:root="true" ma:fieldsID="11f48d5e1fc11d01f7347bffee78e246" ns2:_="" ns3:_="">
    <xsd:import namespace="0275aecb-15f9-4ef8-b54b-af779148a7c4"/>
    <xsd:import namespace="0ea11d3b-3f04-44dd-9ee9-4970b22a4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5aecb-15f9-4ef8-b54b-af779148a7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11d3b-3f04-44dd-9ee9-4970b22a491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4BE38-8B46-40F2-9F14-972F9244AE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4DF9BD-1DD3-4BD3-9F33-B7DE08EE98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FEF8A9-A5BA-46D5-860E-B90F6E34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5aecb-15f9-4ef8-b54b-af779148a7c4"/>
    <ds:schemaRef ds:uri="0ea11d3b-3f04-44dd-9ee9-4970b22a4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54015F5A.dotm</Template>
  <TotalTime>84</TotalTime>
  <Pages>6</Pages>
  <Words>1156</Words>
  <Characters>6361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acfhe</dc:creator>
  <cp:lastModifiedBy>Aalders, B.R.G.O. (Remco)</cp:lastModifiedBy>
  <cp:revision>6</cp:revision>
  <dcterms:created xsi:type="dcterms:W3CDTF">2021-01-25T14:28:00Z</dcterms:created>
  <dcterms:modified xsi:type="dcterms:W3CDTF">2021-02-26T08:34:00Z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2057-11.2.0.9052</vt:lpwstr>
  </property>
  <property fmtid="{D5CDD505-2E9C-101B-9397-08002B2CF9AE}" pid="3" name="ContentTypeId">
    <vt:lpwstr>0x01010026E9CCCCDA8D3443B06F06A4164EC2DC</vt:lpwstr>
  </property>
</Properties>
</file>